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ЗВІТ З ЛАБОРАТОРНОЇ РОБОТИ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з дисципліни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ООП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студента групи 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ПА</w:t>
      </w: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-21-1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Меляхова Максима Валерійовича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  <w:t xml:space="preserve">2023/2024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1.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Постановка задачі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Демонстрація навичок роботи в IDE MS Visual Studio, системою контрою версій git, та програмування мовою c++.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Для останнього буде виконано індивідуальне завдання для номеру 16 -&gt; 0121.</w:t>
      </w: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2.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Опис розв’язку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Перш за все було створено новий проєкт с++. </w:t>
      </w:r>
      <w:r>
        <w:object w:dxaOrig="8664" w:dyaOrig="4876">
          <v:rect xmlns:o="urn:schemas-microsoft-com:office:office" xmlns:v="urn:schemas-microsoft-com:vml" id="rectole0000000000" style="width:433.200000pt;height:243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028">
          <v:rect xmlns:o="urn:schemas-microsoft-com:office:office" xmlns:v="urn:schemas-microsoft-com:vml" id="rectole0000000001" style="width:433.200000pt;height:301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 запущено дефолтний код.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472">
          <v:rect xmlns:o="urn:schemas-microsoft-com:office:office" xmlns:v="urn:schemas-microsoft-com:vml" id="rectole0000000002" style="width:433.200000pt;height:273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Для зміни налаштувань IDE використано відповідні засоби, та для прикладу змінено тему на світлу.</w:t>
      </w:r>
      <w:r>
        <w:object w:dxaOrig="7732" w:dyaOrig="9072">
          <v:rect xmlns:o="urn:schemas-microsoft-com:office:office" xmlns:v="urn:schemas-microsoft-com:vml" id="rectole0000000003" style="width:386.600000pt;height:453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683">
          <v:rect xmlns:o="urn:schemas-microsoft-com:office:office" xmlns:v="urn:schemas-microsoft-com:vml" id="rectole0000000004" style="width:433.200000pt;height:284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Для роботи з файлом(переміщення з комп’ютера на інший, або між папками тощо) використано можливості системи контролю версій git. Перш за все було створено новий репозиторій у папці, в якій знаходиться проєкт. Для роботи було використано GUI git bash. Після створення репозиторію, туди було додано папку з проєктом, зроблено перший коміт.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063" w:dyaOrig="5314">
          <v:rect xmlns:o="urn:schemas-microsoft-com:office:office" xmlns:v="urn:schemas-microsoft-com:vml" id="rectole0000000005" style="width:353.150000pt;height:265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Після цього було додано віддалений репозиторій github та локальний репозиторій був надісланий туди.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876">
          <v:rect xmlns:o="urn:schemas-microsoft-com:office:office" xmlns:v="urn:schemas-microsoft-com:vml" id="rectole0000000006" style="width:433.200000pt;height:243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Тепер для зміни папки або переміщення проєкту на інший комп’ютер достатньо лише виконати команду clone у цільовій папці.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681">
          <v:rect xmlns:o="urn:schemas-microsoft-com:office:office" xmlns:v="urn:schemas-microsoft-com:vml" id="rectole0000000007" style="width:433.200000pt;height:334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Тепер продемонструємо роботу з системою git.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Створимо гілку testbranch та внесемо там зміни, після цього зробимо коміт.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587">
          <v:rect xmlns:o="urn:schemas-microsoft-com:office:office" xmlns:v="urn:schemas-microsoft-com:vml" id="rectole0000000008" style="width:433.200000pt;height:279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8664" w:dyaOrig="4243">
          <v:rect xmlns:o="urn:schemas-microsoft-com:office:office" xmlns:v="urn:schemas-microsoft-com:vml" id="rectole0000000009" style="width:433.200000pt;height:212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422" w:dyaOrig="936">
          <v:rect xmlns:o="urn:schemas-microsoft-com:office:office" xmlns:v="urn:schemas-microsoft-com:vml" id="rectole0000000010" style="width:321.100000pt;height:46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Тепер повернемося на головну гілку та зіллємо гілки.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473" w:dyaOrig="4132">
          <v:rect xmlns:o="urn:schemas-microsoft-com:office:office" xmlns:v="urn:schemas-microsoft-com:vml" id="rectole0000000011" style="width:373.650000pt;height:206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Як можна побачити, конфлікту не виникло, так як гілка  testbranch була попереду master. Для демонстрації роботи pull request зробимо коміти одночасно в обох гілках.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264" w:dyaOrig="1526">
          <v:rect xmlns:o="urn:schemas-microsoft-com:office:office" xmlns:v="urn:schemas-microsoft-com:vml" id="rectole0000000012" style="width:313.200000pt;height:76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6321" w:dyaOrig="1411">
          <v:rect xmlns:o="urn:schemas-microsoft-com:office:office" xmlns:v="urn:schemas-microsoft-com:vml" id="rectole0000000013" style="width:316.050000pt;height:70.5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 відправимо обидві гілки у віддалений репозиторій.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689" w:dyaOrig="3052">
          <v:rect xmlns:o="urn:schemas-microsoft-com:office:office" xmlns:v="urn:schemas-microsoft-com:vml" id="rectole0000000014" style="width:384.450000pt;height:152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459" w:dyaOrig="2361">
          <v:rect xmlns:o="urn:schemas-microsoft-com:office:office" xmlns:v="urn:schemas-microsoft-com:vml" id="rectole0000000015" style="width:372.950000pt;height:118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Далі спробуємо злити гілки за допомогою відповідного механізму. Відкриємо pull request.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855">
          <v:rect xmlns:o="urn:schemas-microsoft-com:office:office" xmlns:v="urn:schemas-microsoft-com:vml" id="rectole0000000016" style="width:433.200000pt;height:292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 власноруч виправимо конфлікт.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339">
          <v:rect xmlns:o="urn:schemas-microsoft-com:office:office" xmlns:v="urn:schemas-microsoft-com:vml" id="rectole0000000017" style="width:433.200000pt;height:216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Після цього можемо закрити pull request.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8716">
          <v:rect xmlns:o="urn:schemas-microsoft-com:office:office" xmlns:v="urn:schemas-microsoft-com:vml" id="rectole0000000018" style="width:433.200000pt;height:435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257">
          <v:rect xmlns:o="urn:schemas-microsoft-com:office:office" xmlns:v="urn:schemas-microsoft-com:vml" id="rectole0000000019" style="width:433.200000pt;height:362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 результаті маємо фінальну версію, яка зберігається в гілці master.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36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Індивідуальне завдання.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Завдання буде розроблено у вигляді функцій в окремому файлі, для демонстрації вміння працювати з модулями. Варіант 0121.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1)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Вхідні дані - Параметри командного рядка: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Послідовність слів тексту.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Якщо користувач не задав параметри командного рядка, програма входить в діалог з користувачем і питає про ім’я файлу, з якого треба прочитати вхідні дані.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2)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Перша функція другого модуля упорядковує надану їй через список параметрів послідовність за критерієм: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Спочатку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гарні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»,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потім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погані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» (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числа, слова, рядки матриці).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Критерій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це функція, передана також як параметр для функції упорядкування.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3)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Друга функція другого модуля має для заданої послідовності обчислити і повернути: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Три результати: кількість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гарних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»,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кількість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поганих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»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 кількість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«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ніяких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».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4)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Програма мусить видати результати у текстовий файл, ім’я якого вона отримує: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З командного рядка.</w:t>
      </w: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72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Спочатку додамо новий файл формату .cpp.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952">
          <v:rect xmlns:o="urn:schemas-microsoft-com:office:office" xmlns:v="urn:schemas-microsoft-com:vml" id="rectole0000000020" style="width:433.200000pt;height:297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Також додамо файл заголовків для підключення функцій.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 скріншотах у пункті 3.  код файлу заголовків та код функій сортування, підрахування кі-сті слів та тип функції критерію та код головного файлу. Функція критерію для демонстрації була обрана - кі-сть букв більше за 5. Вона визначена у головному файлі та передається як параметр у функції сортування та підрахунку.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Для перевірки працездатності програми впишемо наступні параметри командного рядка.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7250" w:dyaOrig="5022">
          <v:rect xmlns:o="urn:schemas-microsoft-com:office:office" xmlns:v="urn:schemas-microsoft-com:vml" id="rectole0000000021" style="width:362.500000pt;height:251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Останнім іде назва файлу, в який буде виведено результат.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Далі можемо побачити, що програма відпрацювала коректно.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254" w:dyaOrig="1590">
          <v:rect xmlns:o="urn:schemas-microsoft-com:office:office" xmlns:v="urn:schemas-microsoft-com:vml" id="rectole0000000022" style="width:312.700000pt;height:79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Окремо перевіримо, що при відсутності слів, послідовність зчитано з файлу.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710">
          <v:rect xmlns:o="urn:schemas-microsoft-com:office:office" xmlns:v="urn:schemas-microsoft-com:vml" id="rectole0000000023" style="width:433.200000pt;height:35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990">
          <v:rect xmlns:o="urn:schemas-microsoft-com:office:office" xmlns:v="urn:schemas-microsoft-com:vml" id="rectole0000000024" style="width:433.200000pt;height:299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1593">
          <v:rect xmlns:o="urn:schemas-microsoft-com:office:office" xmlns:v="urn:schemas-microsoft-com:vml" id="rectole0000000025" style="width:433.200000pt;height:79.6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5774" w:dyaOrig="1468">
          <v:rect xmlns:o="urn:schemas-microsoft-com:office:office" xmlns:v="urn:schemas-microsoft-com:vml" id="rectole0000000026" style="width:288.700000pt;height:73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3.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Вихідний текст програми розв’язку задачі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Файл заголовків.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2784">
          <v:rect xmlns:o="urn:schemas-microsoft-com:office:office" xmlns:v="urn:schemas-microsoft-com:vml" id="rectole0000000027" style="width:433.200000pt;height:139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Файл з функціями.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164">
          <v:rect xmlns:o="urn:schemas-microsoft-com:office:office" xmlns:v="urn:schemas-microsoft-com:vml" id="rectole0000000028" style="width:433.200000pt;height:258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Головний файл.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4396">
          <v:rect xmlns:o="urn:schemas-microsoft-com:office:office" xmlns:v="urn:schemas-microsoft-com:vml" id="rectole0000000029" style="width:433.200000pt;height:219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  <w:r>
        <w:object w:dxaOrig="8664" w:dyaOrig="4972">
          <v:rect xmlns:o="urn:schemas-microsoft-com:office:office" xmlns:v="urn:schemas-microsoft-com:vml" id="rectole0000000030" style="width:433.200000pt;height:248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3628">
          <v:rect xmlns:o="urn:schemas-microsoft-com:office:office" xmlns:v="urn:schemas-microsoft-com:vml" id="rectole0000000031" style="width:433.200000pt;height:181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4. </w:t>
      </w:r>
      <w:r>
        <w:rPr>
          <w:rFonts w:ascii="Arial" w:hAnsi="Arial" w:cs="Arial" w:eastAsia="Arial"/>
          <w:color w:val="auto"/>
          <w:spacing w:val="0"/>
          <w:position w:val="0"/>
          <w:sz w:val="40"/>
          <w:shd w:fill="auto" w:val="clear"/>
        </w:rPr>
        <w:t xml:space="preserve">Опис інтерфейсу програми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Користувач може вписати послідовність слів у параметри командного рядка, або вписати назву файлу зі словами при відповідному запиті у діалозі з програмою.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Назва вихідного файлу має бути прописана у параметрах командного рядка. У разі наявності помилок програма повідомляє про це користувача за допомогою відповідних повідомлень.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